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E181" w14:textId="77777777" w:rsidR="00C40BCE" w:rsidRPr="00C40BCE" w:rsidRDefault="00C40BCE" w:rsidP="00C40BCE">
      <w:pPr>
        <w:pStyle w:val="p1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0BCE">
        <w:rPr>
          <w:rFonts w:ascii="Arial" w:hAnsi="Arial" w:cs="Arial"/>
          <w:b/>
          <w:bCs/>
          <w:sz w:val="32"/>
          <w:szCs w:val="32"/>
        </w:rPr>
        <w:t>Generalforsamling 20. marts 2025</w:t>
      </w:r>
    </w:p>
    <w:p w14:paraId="588ACBD4" w14:textId="77777777" w:rsidR="00C40BCE" w:rsidRDefault="00C40BCE" w:rsidP="00C40BCE">
      <w:pPr>
        <w:pStyle w:val="p1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7E9BE73" w14:textId="753049C4" w:rsidR="00C40BCE" w:rsidRPr="00C40BCE" w:rsidRDefault="00C40BCE" w:rsidP="00C40BCE">
      <w:pPr>
        <w:pStyle w:val="p1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0BCE">
        <w:rPr>
          <w:rFonts w:ascii="Arial" w:hAnsi="Arial" w:cs="Arial"/>
          <w:b/>
          <w:bCs/>
          <w:sz w:val="28"/>
          <w:szCs w:val="28"/>
        </w:rPr>
        <w:t>Formandens beretning for året 2024</w:t>
      </w:r>
    </w:p>
    <w:p w14:paraId="0CE5DE44" w14:textId="77777777" w:rsid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</w:p>
    <w:p w14:paraId="4D3BF82D" w14:textId="5FBA65F2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Værket fylder 20 </w:t>
      </w:r>
      <w:r w:rsidRPr="00C40BCE">
        <w:rPr>
          <w:rFonts w:ascii="Arial" w:hAnsi="Arial" w:cs="Arial"/>
          <w:sz w:val="24"/>
          <w:szCs w:val="24"/>
        </w:rPr>
        <w:t>år,</w:t>
      </w:r>
      <w:r w:rsidRPr="00C40BCE">
        <w:rPr>
          <w:rFonts w:ascii="Arial" w:hAnsi="Arial" w:cs="Arial"/>
          <w:sz w:val="24"/>
          <w:szCs w:val="24"/>
        </w:rPr>
        <w:t xml:space="preserve"> og er ”still going strong”.</w:t>
      </w:r>
    </w:p>
    <w:p w14:paraId="10ACC23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Året 2024 har været lidt mere aktiv end forrige år.</w:t>
      </w:r>
    </w:p>
    <w:p w14:paraId="5509958E" w14:textId="77777777" w:rsid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 har fået 8 nye forbrugere på, da rækkehusene på Lindvedvej blev færdige.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980237" w14:textId="6B3B17B6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Der har været afholdt udgifter til normal vedligeholdelse og kvalitetssikring</w:t>
      </w:r>
    </w:p>
    <w:p w14:paraId="2599AD68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af værket.</w:t>
      </w:r>
    </w:p>
    <w:p w14:paraId="139E35D1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 har udskiftet 26 målere i 2024, og den del der skulle kontrolleres, blev</w:t>
      </w:r>
    </w:p>
    <w:p w14:paraId="37834DE5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godkendt. Vi skal dog udskifte ca. 136 målere løbende de næste 5 år. Et</w:t>
      </w:r>
    </w:p>
    <w:p w14:paraId="43502228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arbejde, som påbegyndes i løbet af sommeren.</w:t>
      </w:r>
    </w:p>
    <w:p w14:paraId="743B3BC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Kommunen har pålagt værket at separere regnvand, idet der er mulighed</w:t>
      </w:r>
    </w:p>
    <w:p w14:paraId="1F7267E4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for at tilslutte på Nedergårdsvej. Vi er ved at undersøge om vi kan koble det</w:t>
      </w:r>
    </w:p>
    <w:p w14:paraId="03085AB1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på vores skyllevandsanlæg i stedet for at grave helt ned til Nedergårdsvej.</w:t>
      </w:r>
    </w:p>
    <w:p w14:paraId="728BE900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 forventer en afgørelse om hvilke muligheder der er gangbare i løbet af</w:t>
      </w:r>
    </w:p>
    <w:p w14:paraId="7C76A7C0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sommeren.</w:t>
      </w:r>
    </w:p>
    <w:p w14:paraId="6F0E602A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Omkring gravearbejdet omkring den nye motorvejsbro, har vi ikke oplevet</w:t>
      </w:r>
    </w:p>
    <w:p w14:paraId="158C2F5C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gener eller skader. Da arbejdet omkring </w:t>
      </w:r>
      <w:proofErr w:type="gramStart"/>
      <w:r w:rsidRPr="00C40BCE">
        <w:rPr>
          <w:rFonts w:ascii="Arial" w:hAnsi="Arial" w:cs="Arial"/>
          <w:sz w:val="24"/>
          <w:szCs w:val="24"/>
        </w:rPr>
        <w:t>vore</w:t>
      </w:r>
      <w:proofErr w:type="gramEnd"/>
      <w:r w:rsidRPr="00C40BCE">
        <w:rPr>
          <w:rFonts w:ascii="Arial" w:hAnsi="Arial" w:cs="Arial"/>
          <w:sz w:val="24"/>
          <w:szCs w:val="24"/>
        </w:rPr>
        <w:t xml:space="preserve"> ledninger ser ud til at være</w:t>
      </w:r>
    </w:p>
    <w:p w14:paraId="3E0198E4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færdige, forventer vi ikke nogen gener herfra.</w:t>
      </w:r>
    </w:p>
    <w:p w14:paraId="5E532CB5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Vores vandprøver er, som sædvanligt, meget fine. Vi har noget rigtig fint</w:t>
      </w:r>
    </w:p>
    <w:p w14:paraId="37E6F957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drikkevand, og det skal vi selvfølgelig værne om. Vi får hvert år taget en del</w:t>
      </w:r>
    </w:p>
    <w:p w14:paraId="32F8536D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prøver, både det vi pumper op, det vi pumper ud, og der er prøvetagninger</w:t>
      </w:r>
    </w:p>
    <w:p w14:paraId="7BA547B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på udvalgte steder for enden af vores ledningsnet. Vi bruger faktisk en del</w:t>
      </w:r>
    </w:p>
    <w:p w14:paraId="0EBE71B6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midler på at få taget disse prøver.</w:t>
      </w:r>
    </w:p>
    <w:p w14:paraId="3B1D083E" w14:textId="6A7936DC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Det bringer mig over til </w:t>
      </w:r>
      <w:r w:rsidRPr="00C40BCE">
        <w:rPr>
          <w:rFonts w:ascii="Arial" w:hAnsi="Arial" w:cs="Arial"/>
          <w:sz w:val="24"/>
          <w:szCs w:val="24"/>
        </w:rPr>
        <w:t>vores</w:t>
      </w:r>
      <w:r w:rsidRPr="00C40BCE">
        <w:rPr>
          <w:rFonts w:ascii="Arial" w:hAnsi="Arial" w:cs="Arial"/>
          <w:sz w:val="24"/>
          <w:szCs w:val="24"/>
        </w:rPr>
        <w:t xml:space="preserve"> priser.</w:t>
      </w:r>
    </w:p>
    <w:p w14:paraId="63D2040B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 har ikke i den seneste tid reguleret på vandprisen og prisen på de faste</w:t>
      </w:r>
    </w:p>
    <w:p w14:paraId="0AF20BD1" w14:textId="641DF5AE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beløb. Da</w:t>
      </w:r>
      <w:r w:rsidRPr="00C40BCE">
        <w:rPr>
          <w:rFonts w:ascii="Arial" w:hAnsi="Arial" w:cs="Arial"/>
          <w:sz w:val="24"/>
          <w:szCs w:val="24"/>
        </w:rPr>
        <w:t xml:space="preserve"> prisen for el, reparationer prøver m.m. stiger, er vi nødt til at holde </w:t>
      </w:r>
      <w:proofErr w:type="gramStart"/>
      <w:r w:rsidRPr="00C40BCE">
        <w:rPr>
          <w:rFonts w:ascii="Arial" w:hAnsi="Arial" w:cs="Arial"/>
          <w:sz w:val="24"/>
          <w:szCs w:val="24"/>
        </w:rPr>
        <w:t>vore</w:t>
      </w:r>
      <w:proofErr w:type="gramEnd"/>
    </w:p>
    <w:p w14:paraId="02BC0109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priser skarpe, så vi har midler til uforudsete udgifter. </w:t>
      </w:r>
      <w:proofErr w:type="gramStart"/>
      <w:r w:rsidRPr="00C40BCE">
        <w:rPr>
          <w:rFonts w:ascii="Arial" w:hAnsi="Arial" w:cs="Arial"/>
          <w:sz w:val="24"/>
          <w:szCs w:val="24"/>
        </w:rPr>
        <w:t>Eksempelvis</w:t>
      </w:r>
      <w:proofErr w:type="gramEnd"/>
      <w:r w:rsidRPr="00C40BCE">
        <w:rPr>
          <w:rFonts w:ascii="Arial" w:hAnsi="Arial" w:cs="Arial"/>
          <w:sz w:val="24"/>
          <w:szCs w:val="24"/>
        </w:rPr>
        <w:t xml:space="preserve"> kan et</w:t>
      </w:r>
    </w:p>
    <w:p w14:paraId="01805AEA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ledningsbrud jo koste en del. Derudover skal vi også tage hensyn til</w:t>
      </w:r>
    </w:p>
    <w:p w14:paraId="342C6FAB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forsyningssikkerhed, hvilket jeg vender tilbage til.</w:t>
      </w:r>
    </w:p>
    <w:p w14:paraId="27C4C77C" w14:textId="1BBF7AD0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Bestyrelsen foreslår derfor en forhøjelse af </w:t>
      </w:r>
      <w:r w:rsidR="00B43AC3" w:rsidRPr="00C40BCE">
        <w:rPr>
          <w:rFonts w:ascii="Arial" w:hAnsi="Arial" w:cs="Arial"/>
          <w:sz w:val="24"/>
          <w:szCs w:val="24"/>
        </w:rPr>
        <w:t>vores</w:t>
      </w:r>
      <w:r w:rsidRPr="00C40BCE">
        <w:rPr>
          <w:rFonts w:ascii="Arial" w:hAnsi="Arial" w:cs="Arial"/>
          <w:sz w:val="24"/>
          <w:szCs w:val="24"/>
        </w:rPr>
        <w:t xml:space="preserve"> priser, og håber at</w:t>
      </w:r>
    </w:p>
    <w:p w14:paraId="4325BB03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generalforsamlingen godkender dette.</w:t>
      </w:r>
    </w:p>
    <w:p w14:paraId="19842933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Situationen ude i verden ser værre ud i dag, end ved seneste GF.</w:t>
      </w:r>
    </w:p>
    <w:p w14:paraId="7E2D4B76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lastRenderedPageBreak/>
        <w:t>Vi er nødt til at forholde os til at der vil kunne komme strømafbrydelser,</w:t>
      </w:r>
    </w:p>
    <w:p w14:paraId="2AB4E814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som vil umuliggøre udpumpning af vand.</w:t>
      </w:r>
    </w:p>
    <w:p w14:paraId="793804A1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Bestyrelsen arbejder på et par løsninger, men er hæmmet af at vi ikke har</w:t>
      </w:r>
    </w:p>
    <w:p w14:paraId="75168B9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fået udmelding fra kommunen om deres planer.</w:t>
      </w:r>
    </w:p>
    <w:p w14:paraId="7CF74B9E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Rent vand bliver til spildevand, og vi har den udfordring at vi har en</w:t>
      </w:r>
    </w:p>
    <w:p w14:paraId="361CEC27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pumpestation i Øster Snede, som pumper spildevand ned til</w:t>
      </w:r>
    </w:p>
    <w:p w14:paraId="0E9C6279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Rensningsanlægget ved Daugård. Denne pumpe vil selvfølgelig også blive</w:t>
      </w:r>
    </w:p>
    <w:p w14:paraId="207A6851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ramt af strømafbrydelse. Det vil indebære at hvis vi fortsat pumper vand ud,</w:t>
      </w:r>
    </w:p>
    <w:p w14:paraId="1300B349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vil ledningsnettet til spildevand hurtigt blive fyldt, og kloak/toiletvand vil stå</w:t>
      </w:r>
    </w:p>
    <w:p w14:paraId="1CEAB26A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op af kloaker og folks toiletter.</w:t>
      </w:r>
    </w:p>
    <w:p w14:paraId="72CB5D81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Det kan vi selvfølgelig ikke være med til. Vi opererer derfor med en mulig</w:t>
      </w:r>
    </w:p>
    <w:p w14:paraId="7ECF0543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løsning, hvor vi kan bruge vores drikkevandstank som buffer, og sætte en</w:t>
      </w:r>
    </w:p>
    <w:p w14:paraId="6709CEA7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nødstrømsgenerator på pumpen som sender vand ud i ledningsnettet.</w:t>
      </w:r>
    </w:p>
    <w:p w14:paraId="7E49CB7C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Vi har mulighed for at tappe over i en stor beholder, som gør </w:t>
      </w:r>
      <w:proofErr w:type="spellStart"/>
      <w:r w:rsidRPr="00C40BCE">
        <w:rPr>
          <w:rFonts w:ascii="Arial" w:hAnsi="Arial" w:cs="Arial"/>
          <w:sz w:val="24"/>
          <w:szCs w:val="24"/>
        </w:rPr>
        <w:t>deet</w:t>
      </w:r>
      <w:proofErr w:type="spellEnd"/>
      <w:r w:rsidRPr="00C40BCE">
        <w:rPr>
          <w:rFonts w:ascii="Arial" w:hAnsi="Arial" w:cs="Arial"/>
          <w:sz w:val="24"/>
          <w:szCs w:val="24"/>
        </w:rPr>
        <w:t xml:space="preserve"> muligt at</w:t>
      </w:r>
    </w:p>
    <w:p w14:paraId="701046A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forbrugerne kan hente rent vand i dunke på værket.</w:t>
      </w:r>
    </w:p>
    <w:p w14:paraId="3B74A455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Vi afventer kommunen, for ikke at lave de forkerte investeringer</w:t>
      </w:r>
    </w:p>
    <w:p w14:paraId="04D114FE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BNBO – Borings Nære Beskyttelses områder, er ved at være på plads. Da</w:t>
      </w:r>
    </w:p>
    <w:p w14:paraId="641F0C05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området er begrænset til et mindre området omkring værket, hvor langt</w:t>
      </w:r>
    </w:p>
    <w:p w14:paraId="161CFB0E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størstedelen udgør private grunde, er vi i mål. Det eneste område der ikke</w:t>
      </w:r>
    </w:p>
    <w:p w14:paraId="70D7F664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er parcelhusgrunde, er det lille stykke ved siden af værket, hvor der går får.</w:t>
      </w:r>
    </w:p>
    <w:p w14:paraId="28143DE9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Da det ikke er erhvervsmæssigt drevet, udgør det ikke et problem.</w:t>
      </w:r>
    </w:p>
    <w:p w14:paraId="2B97D68F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Til sidst vil jeg takke alle de fremmødte, og en særlig tak skal lyde til resten</w:t>
      </w:r>
    </w:p>
    <w:p w14:paraId="7B0EE74A" w14:textId="573EAADA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af bestyrelsen, som med </w:t>
      </w:r>
      <w:r w:rsidRPr="00C40BCE">
        <w:rPr>
          <w:rFonts w:ascii="Arial" w:hAnsi="Arial" w:cs="Arial"/>
          <w:sz w:val="24"/>
          <w:szCs w:val="24"/>
        </w:rPr>
        <w:t>stort engagement</w:t>
      </w:r>
      <w:r w:rsidRPr="00C40BCE">
        <w:rPr>
          <w:rFonts w:ascii="Arial" w:hAnsi="Arial" w:cs="Arial"/>
          <w:sz w:val="24"/>
          <w:szCs w:val="24"/>
        </w:rPr>
        <w:t xml:space="preserve"> sørger for at Øster </w:t>
      </w:r>
      <w:r w:rsidRPr="00C40BCE">
        <w:rPr>
          <w:rFonts w:ascii="Arial" w:hAnsi="Arial" w:cs="Arial"/>
          <w:sz w:val="24"/>
          <w:szCs w:val="24"/>
        </w:rPr>
        <w:t>Snede har</w:t>
      </w:r>
      <w:r w:rsidRPr="00C40BCE">
        <w:rPr>
          <w:rFonts w:ascii="Arial" w:hAnsi="Arial" w:cs="Arial"/>
          <w:sz w:val="24"/>
          <w:szCs w:val="24"/>
        </w:rPr>
        <w:t xml:space="preserve"> det</w:t>
      </w:r>
    </w:p>
    <w:p w14:paraId="025ADCF5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 xml:space="preserve">vand vi skal bruge og at det er </w:t>
      </w:r>
      <w:r w:rsidRPr="00C40BCE">
        <w:rPr>
          <w:rFonts w:ascii="Arial" w:hAnsi="Arial" w:cs="Arial"/>
          <w:sz w:val="24"/>
          <w:szCs w:val="24"/>
        </w:rPr>
        <w:t xml:space="preserve">topkvalitet. </w:t>
      </w:r>
    </w:p>
    <w:p w14:paraId="48D1295E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</w:p>
    <w:p w14:paraId="05CBFCB2" w14:textId="61CE77A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Øster</w:t>
      </w:r>
      <w:r w:rsidRPr="00C40BCE">
        <w:rPr>
          <w:rFonts w:ascii="Arial" w:hAnsi="Arial" w:cs="Arial"/>
          <w:sz w:val="24"/>
          <w:szCs w:val="24"/>
        </w:rPr>
        <w:t xml:space="preserve"> Snede, den 20. marts 2025</w:t>
      </w:r>
    </w:p>
    <w:p w14:paraId="62834A83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</w:p>
    <w:p w14:paraId="7DA9E10C" w14:textId="72DB4F6F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Vagn Åge Jensen</w:t>
      </w:r>
    </w:p>
    <w:p w14:paraId="792B85E3" w14:textId="77777777" w:rsidR="00C40BCE" w:rsidRPr="00C40BCE" w:rsidRDefault="00C40BCE" w:rsidP="00C40BCE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C40BCE">
        <w:rPr>
          <w:rFonts w:ascii="Arial" w:hAnsi="Arial" w:cs="Arial"/>
          <w:sz w:val="24"/>
          <w:szCs w:val="24"/>
        </w:rPr>
        <w:t>Formand</w:t>
      </w:r>
    </w:p>
    <w:p w14:paraId="3E0E49AC" w14:textId="791AE7E8" w:rsidR="0032196C" w:rsidRPr="00C40BCE" w:rsidRDefault="0032196C" w:rsidP="00C40BCE">
      <w:pPr>
        <w:spacing w:line="360" w:lineRule="auto"/>
        <w:rPr>
          <w:rFonts w:ascii="Arial" w:hAnsi="Arial" w:cs="Arial"/>
        </w:rPr>
      </w:pPr>
    </w:p>
    <w:sectPr w:rsidR="0032196C" w:rsidRPr="00C40BCE" w:rsidSect="00C40BCE">
      <w:pgSz w:w="11906" w:h="16838"/>
      <w:pgMar w:top="1393" w:right="707" w:bottom="92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E"/>
    <w:rsid w:val="002C3627"/>
    <w:rsid w:val="0032196C"/>
    <w:rsid w:val="007A1350"/>
    <w:rsid w:val="00A301E9"/>
    <w:rsid w:val="00A83BB6"/>
    <w:rsid w:val="00AE2462"/>
    <w:rsid w:val="00B43AC3"/>
    <w:rsid w:val="00C40BCE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6B5F"/>
  <w15:chartTrackingRefBased/>
  <w15:docId w15:val="{7A96ADA9-DDEF-AA46-8ADE-C39216AF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0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0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0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0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0B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0B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0B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0B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0B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0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0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0B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0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0B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0B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0B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0B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0BC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40BCE"/>
    <w:rPr>
      <w:rFonts w:ascii="Helvetica" w:eastAsia="Times New Roman" w:hAnsi="Helvetica" w:cs="Times New Roman"/>
      <w:color w:val="000000"/>
      <w:kern w:val="0"/>
      <w:sz w:val="21"/>
      <w:szCs w:val="21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Møller Jensen</dc:creator>
  <cp:keywords/>
  <dc:description/>
  <cp:lastModifiedBy>Kurt Møller Jensen</cp:lastModifiedBy>
  <cp:revision>2</cp:revision>
  <dcterms:created xsi:type="dcterms:W3CDTF">2025-03-12T08:13:00Z</dcterms:created>
  <dcterms:modified xsi:type="dcterms:W3CDTF">2025-03-12T08:13:00Z</dcterms:modified>
</cp:coreProperties>
</file>